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  <w:tblGridChange w:id="0">
          <w:tblGrid>
            <w:gridCol w:w="1191"/>
            <w:gridCol w:w="1275"/>
            <w:gridCol w:w="142"/>
            <w:gridCol w:w="1134"/>
            <w:gridCol w:w="567"/>
            <w:gridCol w:w="284"/>
            <w:gridCol w:w="283"/>
            <w:gridCol w:w="496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8"/>
            <w:shd w:fill="a6a6a6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CANDIDATO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E-mail para contato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15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País de Nascimento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1D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Número do CPF ou Passaporte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26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Endereço Residencial (informar cidade/país)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2C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Universidade onde realizou o doutorado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8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Data em que obteve o título de doutorado (dia/mês/ano)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0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Deseja concorrer às vagas reservadas aos negros (preto ou pardo)? Sim            Não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shd w:fill="a6a6a6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INFORMAÇÕES PARA O POSSÍVEL CONTRATO DE TRABALHO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Período do contrato (em meses)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Previsão de início e término do contrato mês/ano)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shd w:fill="a6a6a6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PROGRAMA DE PÓS-GRAUDAÇÃO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 do Programa de Pós-Graduação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Programa de Pós-graduação em Ensino, Filosofia e História das Ciências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 do Coordenador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Rafael Moreira Siqueira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Classificação do candidato (seleção realizada no PPG)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Parecer sobre o (a) candidato (a), elaborado pelo Programa de Pós-Graduação</w:t>
            </w:r>
          </w:p>
        </w:tc>
      </w:tr>
      <w:tr>
        <w:trPr>
          <w:cantSplit w:val="0"/>
          <w:trHeight w:val="3501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B">
            <w:pPr>
              <w:tabs>
                <w:tab w:val="left" w:leader="none" w:pos="2100"/>
              </w:tabs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738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0" w:top="2410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Edital PV 005/2023 – PRPPG/UFBA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10348.0" w:type="dxa"/>
      <w:jc w:val="left"/>
      <w:tblInd w:w="-709.0" w:type="dxa"/>
      <w:tblLayout w:type="fixed"/>
      <w:tblLook w:val="0400"/>
    </w:tblPr>
    <w:tblGrid>
      <w:gridCol w:w="1986"/>
      <w:gridCol w:w="8362"/>
      <w:tblGridChange w:id="0">
        <w:tblGrid>
          <w:gridCol w:w="1986"/>
          <w:gridCol w:w="8362"/>
        </w:tblGrid>
      </w:tblGridChange>
    </w:tblGrid>
    <w:tr>
      <w:trPr>
        <w:cantSplit w:val="0"/>
        <w:trHeight w:val="1354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1805"/>
            </w:tabs>
            <w:spacing w:after="12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1f497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542290" cy="829310"/>
                <wp:effectExtent b="0" l="0" r="0" t="0"/>
                <wp:docPr descr="Brasão-UFBA-resolucao-baixa-fundo-transparente_2" id="9" name="image1.png"/>
                <a:graphic>
                  <a:graphicData uri="http://schemas.openxmlformats.org/drawingml/2006/picture">
                    <pic:pic>
                      <pic:nvPicPr>
                        <pic:cNvPr descr="Brasão-UFBA-resolucao-baixa-fundo-transparente_2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8293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left" w:leader="none" w:pos="2580"/>
              <w:tab w:val="left" w:leader="none" w:pos="2985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Universidade Federal da Bahia</w:t>
          </w:r>
        </w:p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left" w:leader="none" w:pos="2580"/>
              <w:tab w:val="left" w:leader="none" w:pos="2985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Pró-Reitoria de Pesquisa e Pós-Graduação</w:t>
          </w:r>
        </w:p>
        <w:p w:rsidR="00000000" w:rsidDel="00000000" w:rsidP="00000000" w:rsidRDefault="00000000" w:rsidRPr="00000000" w14:paraId="0000009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left" w:leader="none" w:pos="1680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Edital PV005/2023 – PRPPG/UFBA</w:t>
          </w:r>
        </w:p>
      </w:tc>
    </w:tr>
  </w:tbl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a5a5a5" w:space="0" w:sz="4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2580"/>
        <w:tab w:val="left" w:leader="none" w:pos="2985"/>
      </w:tabs>
      <w:spacing w:after="12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3A0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A3A03"/>
    <w:rPr>
      <w:rFonts w:ascii="Times New Roman" w:cs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A3A03"/>
    <w:rPr>
      <w:rFonts w:ascii="Times New Roman" w:cs="Times New Roman" w:eastAsia="Times New Roman" w:hAnsi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PargrafodaLista">
    <w:name w:val="List Paragraph"/>
    <w:basedOn w:val="Normal"/>
    <w:uiPriority w:val="34"/>
    <w:qFormat w:val="1"/>
    <w:rsid w:val="00FA3A03"/>
    <w:pPr>
      <w:ind w:left="720"/>
      <w:contextualSpacing w:val="1"/>
    </w:pPr>
  </w:style>
  <w:style w:type="paragraph" w:styleId="Subttulo">
    <w:name w:val="Subtitle"/>
    <w:basedOn w:val="Normal"/>
    <w:next w:val="Normal"/>
    <w:link w:val="SubttuloChar"/>
    <w:uiPriority w:val="11"/>
    <w:qFormat w:val="1"/>
    <w:rsid w:val="00FA3A03"/>
    <w:pPr>
      <w:numPr>
        <w:ilvl w:val="1"/>
      </w:numPr>
      <w:spacing w:after="200" w:line="276" w:lineRule="auto"/>
    </w:pPr>
    <w:rPr>
      <w:rFonts w:ascii="Cambria" w:hAnsi="Cambria"/>
      <w:i w:val="1"/>
      <w:iCs w:val="1"/>
      <w:color w:val="4f81bd"/>
      <w:spacing w:val="15"/>
    </w:rPr>
  </w:style>
  <w:style w:type="character" w:styleId="SubttuloChar" w:customStyle="1">
    <w:name w:val="Subtítulo Char"/>
    <w:basedOn w:val="Fontepargpadro"/>
    <w:link w:val="Subttulo"/>
    <w:uiPriority w:val="11"/>
    <w:rsid w:val="00FA3A03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 w:val="1"/>
    <w:rsid w:val="00FA3A03"/>
    <w:rPr>
      <w:color w:val="808080"/>
    </w:rPr>
  </w:style>
  <w:style w:type="paragraph" w:styleId="Default" w:customStyle="1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A3A0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A3A03"/>
    <w:rPr>
      <w:rFonts w:ascii="Tahoma" w:cs="Tahoma" w:eastAsia="Times New Roman" w:hAnsi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E3E43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E3E43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E3E4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E3E43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paragraph" w:styleId="Reviso">
    <w:name w:val="Revision"/>
    <w:hidden w:val="1"/>
    <w:uiPriority w:val="99"/>
    <w:semiHidden w:val="1"/>
    <w:rsid w:val="009435E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200" w:line="276" w:lineRule="auto"/>
    </w:pPr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zeMgPSDCEDKY/Miq+T67V8UZjw==">CgMxLjAyCGguZ2pkZ3hzOAByITF4c0dLZUE3bjdKM2ZVLWZzc1oxMm5WbERXZWJ6ek9TcA==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2023-05-22T16:46:00Z</dcterms:created>
  <dc:creator>Pró-Reitoria de Pesquisa, Criação e Inovação - UFBA</dc:creator>
</cp:coreProperties>
</file>